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04BC83" w14:textId="77777777" w:rsidR="007E2D8C" w:rsidRDefault="007E2D8C"/>
    <w:p w14:paraId="4CF263B3" w14:textId="77777777" w:rsidR="007E2D8C" w:rsidRDefault="007E2D8C"/>
    <w:p w14:paraId="09E79ABB" w14:textId="77777777" w:rsidR="007E2D8C" w:rsidRPr="001B5281" w:rsidRDefault="00063263">
      <w:pPr>
        <w:jc w:val="center"/>
        <w:rPr>
          <w:rFonts w:ascii="Comic Sans MS" w:hAnsi="Comic Sans MS"/>
          <w:b/>
          <w:i/>
          <w:sz w:val="24"/>
          <w:szCs w:val="28"/>
          <w:u w:val="single"/>
        </w:rPr>
      </w:pPr>
      <w:r w:rsidRPr="001B5281">
        <w:rPr>
          <w:rFonts w:ascii="Comic Sans MS" w:hAnsi="Comic Sans MS"/>
          <w:b/>
          <w:i/>
          <w:sz w:val="24"/>
          <w:szCs w:val="28"/>
          <w:u w:val="single"/>
        </w:rPr>
        <w:t>Blitz story - not so brave after all</w:t>
      </w:r>
    </w:p>
    <w:p w14:paraId="15279D1A" w14:textId="77777777" w:rsidR="007E2D8C" w:rsidRPr="001B5281" w:rsidRDefault="007E2D8C">
      <w:pPr>
        <w:rPr>
          <w:rFonts w:ascii="Comic Sans MS" w:hAnsi="Comic Sans MS"/>
          <w:sz w:val="20"/>
        </w:rPr>
      </w:pPr>
    </w:p>
    <w:p w14:paraId="2BC2A585" w14:textId="715CD7B0" w:rsidR="007E2D8C" w:rsidRPr="001B5281" w:rsidRDefault="00063263">
      <w:pPr>
        <w:rPr>
          <w:rFonts w:ascii="Comic Sans MS" w:hAnsi="Comic Sans MS"/>
          <w:szCs w:val="24"/>
        </w:rPr>
      </w:pPr>
      <w:r w:rsidRPr="001B5281">
        <w:rPr>
          <w:rFonts w:ascii="Comic Sans MS" w:hAnsi="Comic Sans MS"/>
          <w:szCs w:val="24"/>
        </w:rPr>
        <w:t xml:space="preserve">It started as any other ordinary evening - if you could call bombings, air-raid sirens, rationing and devastation ordinary, that is. When the piercing wail of the air-raid sirens filled the skies, we knew exactly what to do. We may have been living through the </w:t>
      </w:r>
      <w:r w:rsidR="008D270C" w:rsidRPr="001B5281">
        <w:rPr>
          <w:rFonts w:ascii="Comic Sans MS" w:hAnsi="Comic Sans MS"/>
          <w:szCs w:val="24"/>
        </w:rPr>
        <w:t>Blitz, but</w:t>
      </w:r>
      <w:r w:rsidRPr="001B5281">
        <w:rPr>
          <w:rFonts w:ascii="Comic Sans MS" w:hAnsi="Comic Sans MS"/>
          <w:szCs w:val="24"/>
        </w:rPr>
        <w:t xml:space="preserve"> for us, life was ordinary - we didn’t know any different. </w:t>
      </w:r>
    </w:p>
    <w:p w14:paraId="6554A632" w14:textId="77777777" w:rsidR="007E2D8C" w:rsidRPr="001B5281" w:rsidRDefault="007E2D8C">
      <w:pPr>
        <w:rPr>
          <w:rFonts w:ascii="Comic Sans MS" w:hAnsi="Comic Sans MS"/>
          <w:szCs w:val="24"/>
        </w:rPr>
      </w:pPr>
    </w:p>
    <w:p w14:paraId="7B78C5EB" w14:textId="77777777" w:rsidR="007E2D8C" w:rsidRPr="001B5281" w:rsidRDefault="00063263">
      <w:pPr>
        <w:rPr>
          <w:rFonts w:ascii="Comic Sans MS" w:hAnsi="Comic Sans MS"/>
          <w:szCs w:val="24"/>
        </w:rPr>
      </w:pPr>
      <w:r w:rsidRPr="001B5281">
        <w:rPr>
          <w:rFonts w:ascii="Comic Sans MS" w:hAnsi="Comic Sans MS"/>
          <w:szCs w:val="24"/>
        </w:rPr>
        <w:t>At five o’clock I stood at my window and watched the street below. The occasional car whizzed past and children clung to their mother’s skirts as they rushed to be indoors before night shrouded the streets in its velvet blanket. Above the rooftops of the houses across the road, darkness seemed to rise in a fury. It quickly became apparent that it wasn’t night that was approaching, but a thick, black smoke which rapidly filled the air and consumed everything within its reach. Fire. Burning. Something was wrong.</w:t>
      </w:r>
    </w:p>
    <w:p w14:paraId="634DCEF1" w14:textId="77777777" w:rsidR="007E2D8C" w:rsidRPr="001B5281" w:rsidRDefault="007E2D8C">
      <w:pPr>
        <w:rPr>
          <w:rFonts w:ascii="Comic Sans MS" w:hAnsi="Comic Sans MS"/>
          <w:szCs w:val="24"/>
        </w:rPr>
      </w:pPr>
    </w:p>
    <w:p w14:paraId="3B08D615" w14:textId="77777777" w:rsidR="007E2D8C" w:rsidRPr="001B5281" w:rsidRDefault="00063263">
      <w:pPr>
        <w:rPr>
          <w:rFonts w:ascii="Comic Sans MS" w:hAnsi="Comic Sans MS"/>
          <w:szCs w:val="24"/>
        </w:rPr>
      </w:pPr>
      <w:r w:rsidRPr="001B5281">
        <w:rPr>
          <w:rFonts w:ascii="Comic Sans MS" w:hAnsi="Comic Sans MS"/>
          <w:szCs w:val="24"/>
        </w:rPr>
        <w:t>Before long, the sinister wail of air-raid sirens filled the air. How I hated that persistent, undulating sound which brought with it a hideous sense of foreboding. Every instance was a false alarm, like a naughty child banging on the door and running away - the bombs never fell near us. “I shan’t take cover.” I whispered to myself. “The smoke is from fire a long way from here. I’m safe. I shall watch and see what happens.”</w:t>
      </w:r>
    </w:p>
    <w:p w14:paraId="5D09B7FF" w14:textId="77777777" w:rsidR="007E2D8C" w:rsidRPr="001B5281" w:rsidRDefault="007E2D8C">
      <w:pPr>
        <w:rPr>
          <w:rFonts w:ascii="Comic Sans MS" w:hAnsi="Comic Sans MS"/>
          <w:szCs w:val="24"/>
        </w:rPr>
      </w:pPr>
    </w:p>
    <w:p w14:paraId="58E49FB5" w14:textId="77777777" w:rsidR="007E2D8C" w:rsidRPr="001B5281" w:rsidRDefault="00063263">
      <w:pPr>
        <w:rPr>
          <w:rFonts w:ascii="Comic Sans MS" w:hAnsi="Comic Sans MS"/>
          <w:szCs w:val="24"/>
        </w:rPr>
      </w:pPr>
      <w:r w:rsidRPr="001B5281">
        <w:rPr>
          <w:rFonts w:ascii="Comic Sans MS" w:hAnsi="Comic Sans MS"/>
          <w:szCs w:val="24"/>
        </w:rPr>
        <w:t xml:space="preserve">A cry interrupted my thoughts, “Lights out! Turn the lights out!” Across the street, curtains were </w:t>
      </w:r>
      <w:proofErr w:type="gramStart"/>
      <w:r w:rsidRPr="001B5281">
        <w:rPr>
          <w:rFonts w:ascii="Comic Sans MS" w:hAnsi="Comic Sans MS"/>
          <w:szCs w:val="24"/>
        </w:rPr>
        <w:t>pulled</w:t>
      </w:r>
      <w:proofErr w:type="gramEnd"/>
      <w:r w:rsidRPr="001B5281">
        <w:rPr>
          <w:rFonts w:ascii="Comic Sans MS" w:hAnsi="Comic Sans MS"/>
          <w:szCs w:val="24"/>
        </w:rPr>
        <w:t xml:space="preserve"> and lights extinguished. We were truly in darkness. I shivered in anticipation as I stood, watching, waiting to see what happened.</w:t>
      </w:r>
    </w:p>
    <w:p w14:paraId="55CFB613" w14:textId="77777777" w:rsidR="007E2D8C" w:rsidRPr="001B5281" w:rsidRDefault="007E2D8C">
      <w:pPr>
        <w:rPr>
          <w:rFonts w:ascii="Comic Sans MS" w:hAnsi="Comic Sans MS"/>
          <w:szCs w:val="24"/>
        </w:rPr>
      </w:pPr>
    </w:p>
    <w:p w14:paraId="1C88D025" w14:textId="77777777" w:rsidR="007E2D8C" w:rsidRPr="001B5281" w:rsidRDefault="00063263">
      <w:pPr>
        <w:rPr>
          <w:rFonts w:ascii="Comic Sans MS" w:hAnsi="Comic Sans MS"/>
          <w:szCs w:val="24"/>
        </w:rPr>
      </w:pPr>
      <w:r w:rsidRPr="001B5281">
        <w:rPr>
          <w:rFonts w:ascii="Comic Sans MS" w:hAnsi="Comic Sans MS"/>
          <w:szCs w:val="24"/>
        </w:rPr>
        <w:t xml:space="preserve">Searchlights scoured the sky for enemy planes, their beams stretching far into the blackness. Nothing, of course. “False alarm!” I shouted at them, “There’s nothing there!” As the words left my mouth a shape emerged from the rooftops in front of me: a huge, winged monster, with a roar so loud and so deep that the windows rattled. Then another, and another and another. This was no false alarm! I stood, </w:t>
      </w:r>
      <w:proofErr w:type="spellStart"/>
      <w:r w:rsidRPr="001B5281">
        <w:rPr>
          <w:rFonts w:ascii="Comic Sans MS" w:hAnsi="Comic Sans MS"/>
          <w:szCs w:val="24"/>
        </w:rPr>
        <w:t>paralysed</w:t>
      </w:r>
      <w:proofErr w:type="spellEnd"/>
      <w:r w:rsidRPr="001B5281">
        <w:rPr>
          <w:rFonts w:ascii="Comic Sans MS" w:hAnsi="Comic Sans MS"/>
          <w:szCs w:val="24"/>
        </w:rPr>
        <w:t xml:space="preserve"> by fear, watching as enemy planes poured over the houses. Fire filled the sky. Crashes and booms accompanied violent explosions, resonating overhead. </w:t>
      </w:r>
    </w:p>
    <w:p w14:paraId="47A5DBBB" w14:textId="77777777" w:rsidR="007E2D8C" w:rsidRPr="001B5281" w:rsidRDefault="007E2D8C">
      <w:pPr>
        <w:rPr>
          <w:rFonts w:ascii="Comic Sans MS" w:hAnsi="Comic Sans MS"/>
          <w:szCs w:val="24"/>
        </w:rPr>
      </w:pPr>
    </w:p>
    <w:p w14:paraId="40EB68EE" w14:textId="77777777" w:rsidR="007E2D8C" w:rsidRPr="001B5281" w:rsidRDefault="00063263">
      <w:pPr>
        <w:rPr>
          <w:rFonts w:ascii="Comic Sans MS" w:hAnsi="Comic Sans MS"/>
          <w:szCs w:val="24"/>
        </w:rPr>
      </w:pPr>
      <w:r w:rsidRPr="001B5281">
        <w:rPr>
          <w:rFonts w:ascii="Comic Sans MS" w:hAnsi="Comic Sans MS"/>
          <w:szCs w:val="24"/>
        </w:rPr>
        <w:t>“Thomas! Thomas!” Never had the frantic cry from my mother been so welcoming. Running to the door I whimpered back,</w:t>
      </w:r>
    </w:p>
    <w:p w14:paraId="22253DB1" w14:textId="77777777" w:rsidR="007E2D8C" w:rsidRPr="001B5281" w:rsidRDefault="00063263">
      <w:pPr>
        <w:rPr>
          <w:rFonts w:ascii="Comic Sans MS" w:hAnsi="Comic Sans MS"/>
          <w:szCs w:val="24"/>
        </w:rPr>
      </w:pPr>
      <w:r w:rsidRPr="001B5281">
        <w:rPr>
          <w:rFonts w:ascii="Comic Sans MS" w:hAnsi="Comic Sans MS"/>
          <w:szCs w:val="24"/>
        </w:rPr>
        <w:t>“I’m coming Mother, I’m coming.” One last glance at the window revealed an angry, red sky over the burning city. I turned and ran to the sanctuary of my mother’s arms, safe at last.</w:t>
      </w:r>
    </w:p>
    <w:p w14:paraId="09BC70DE" w14:textId="77777777" w:rsidR="007E2D8C" w:rsidRDefault="007E2D8C"/>
    <w:p w14:paraId="1D42A5A7" w14:textId="77777777" w:rsidR="007E2D8C" w:rsidRDefault="007E2D8C"/>
    <w:p w14:paraId="0DEA47DB" w14:textId="6D499574" w:rsidR="0069081E" w:rsidRDefault="0069081E">
      <w:r>
        <w:tab/>
      </w:r>
    </w:p>
    <w:p w14:paraId="3AF76DB0" w14:textId="4137DE2A" w:rsidR="0069081E" w:rsidRDefault="0069081E"/>
    <w:p w14:paraId="1752DA4F" w14:textId="608DD580" w:rsidR="0069081E" w:rsidRDefault="0069081E"/>
    <w:p w14:paraId="3C44704F" w14:textId="28955440" w:rsidR="0069081E" w:rsidRDefault="0069081E"/>
    <w:p w14:paraId="03CDF505" w14:textId="0F3D6529" w:rsidR="0069081E" w:rsidRDefault="0069081E"/>
    <w:p w14:paraId="415E8D0B" w14:textId="76563984" w:rsidR="0069081E" w:rsidRDefault="0069081E"/>
    <w:p w14:paraId="47C42BF0" w14:textId="4BD67CC4" w:rsidR="0069081E" w:rsidRDefault="0069081E"/>
    <w:p w14:paraId="7E7D383A" w14:textId="77777777" w:rsidR="0069081E" w:rsidRDefault="0069081E"/>
    <w:tbl>
      <w:tblPr>
        <w:tblW w:w="953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8466"/>
      </w:tblGrid>
      <w:tr w:rsidR="007D6D5D" w14:paraId="35A0BAAA" w14:textId="77777777" w:rsidTr="00854F50">
        <w:trPr>
          <w:trHeight w:val="1947"/>
        </w:trPr>
        <w:tc>
          <w:tcPr>
            <w:tcW w:w="1070" w:type="dxa"/>
          </w:tcPr>
          <w:p w14:paraId="4B08AB2B" w14:textId="77777777" w:rsidR="008A0D11" w:rsidRDefault="008A0D11" w:rsidP="007D6D5D">
            <w:pPr>
              <w:ind w:left="180"/>
              <w:rPr>
                <w:sz w:val="24"/>
                <w:szCs w:val="24"/>
              </w:rPr>
            </w:pPr>
          </w:p>
          <w:p w14:paraId="081C900F" w14:textId="38F9323A" w:rsidR="007D6D5D" w:rsidRPr="007D6D5D" w:rsidRDefault="008A0D11" w:rsidP="008A0D11">
            <w:pPr>
              <w:rPr>
                <w:sz w:val="24"/>
                <w:szCs w:val="24"/>
              </w:rPr>
            </w:pPr>
            <w:r>
              <w:rPr>
                <w:noProof/>
                <w:sz w:val="24"/>
                <w:szCs w:val="24"/>
                <w:lang w:val="en-GB" w:eastAsia="en-GB"/>
              </w:rPr>
              <w:drawing>
                <wp:inline distT="0" distB="0" distL="0" distR="0" wp14:anchorId="066B3E61" wp14:editId="1C80E188">
                  <wp:extent cx="506095" cy="3898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389890"/>
                          </a:xfrm>
                          <a:prstGeom prst="rect">
                            <a:avLst/>
                          </a:prstGeom>
                          <a:noFill/>
                        </pic:spPr>
                      </pic:pic>
                    </a:graphicData>
                  </a:graphic>
                </wp:inline>
              </w:drawing>
            </w:r>
          </w:p>
        </w:tc>
        <w:tc>
          <w:tcPr>
            <w:tcW w:w="8466" w:type="dxa"/>
          </w:tcPr>
          <w:p w14:paraId="28853AE4" w14:textId="33D6649C" w:rsidR="007D6D5D" w:rsidRPr="00854F50" w:rsidRDefault="007D6D5D" w:rsidP="00854F50">
            <w:pPr>
              <w:pStyle w:val="ListParagraph"/>
              <w:numPr>
                <w:ilvl w:val="0"/>
                <w:numId w:val="2"/>
              </w:numPr>
              <w:rPr>
                <w:rFonts w:ascii="Comic Sans MS" w:hAnsi="Comic Sans MS"/>
                <w:sz w:val="24"/>
                <w:szCs w:val="24"/>
              </w:rPr>
            </w:pPr>
            <w:r w:rsidRPr="00854F50">
              <w:rPr>
                <w:rFonts w:ascii="Comic Sans MS" w:hAnsi="Comic Sans MS"/>
                <w:sz w:val="24"/>
                <w:szCs w:val="24"/>
              </w:rPr>
              <w:t>‘How I hated that persistent, undulating sound which brought with it a hideous sense of foreboding.’</w:t>
            </w:r>
          </w:p>
          <w:p w14:paraId="1A3102D0" w14:textId="77777777" w:rsidR="007D6D5D" w:rsidRPr="001B5281" w:rsidRDefault="007D6D5D" w:rsidP="007D6D5D">
            <w:pPr>
              <w:ind w:left="180"/>
              <w:rPr>
                <w:rFonts w:ascii="Comic Sans MS" w:hAnsi="Comic Sans MS"/>
                <w:sz w:val="24"/>
                <w:szCs w:val="24"/>
              </w:rPr>
            </w:pPr>
          </w:p>
          <w:p w14:paraId="6545B210" w14:textId="77777777" w:rsidR="007D6D5D" w:rsidRPr="001B5281" w:rsidRDefault="007D6D5D" w:rsidP="007D6D5D">
            <w:pPr>
              <w:ind w:left="180"/>
              <w:rPr>
                <w:rFonts w:ascii="Comic Sans MS" w:hAnsi="Comic Sans MS"/>
                <w:sz w:val="24"/>
                <w:szCs w:val="24"/>
              </w:rPr>
            </w:pPr>
            <w:r w:rsidRPr="001B5281">
              <w:rPr>
                <w:rFonts w:ascii="Comic Sans MS" w:hAnsi="Comic Sans MS"/>
                <w:sz w:val="24"/>
                <w:szCs w:val="24"/>
              </w:rPr>
              <w:t xml:space="preserve">Which of the following would be correct synonym of foreboding? </w:t>
            </w:r>
          </w:p>
          <w:p w14:paraId="3DCCFB1C" w14:textId="77777777" w:rsidR="007D6D5D" w:rsidRPr="001B5281" w:rsidRDefault="007D6D5D" w:rsidP="007D6D5D">
            <w:pPr>
              <w:ind w:left="180"/>
              <w:rPr>
                <w:rFonts w:ascii="Comic Sans MS" w:hAnsi="Comic Sans MS"/>
                <w:sz w:val="24"/>
                <w:szCs w:val="24"/>
              </w:rPr>
            </w:pPr>
          </w:p>
          <w:p w14:paraId="7BCA3F34" w14:textId="77777777" w:rsidR="007D6D5D" w:rsidRDefault="007D6D5D" w:rsidP="007D6D5D">
            <w:pPr>
              <w:ind w:left="180"/>
              <w:rPr>
                <w:rFonts w:ascii="Comic Sans MS" w:hAnsi="Comic Sans MS"/>
                <w:sz w:val="24"/>
                <w:szCs w:val="24"/>
              </w:rPr>
            </w:pPr>
            <w:r w:rsidRPr="001B5281">
              <w:rPr>
                <w:rFonts w:ascii="Comic Sans MS" w:hAnsi="Comic Sans MS"/>
                <w:sz w:val="24"/>
                <w:szCs w:val="24"/>
              </w:rPr>
              <w:t>Unease</w:t>
            </w:r>
            <w:r w:rsidRPr="001B5281">
              <w:rPr>
                <w:rFonts w:ascii="Comic Sans MS" w:hAnsi="Comic Sans MS"/>
                <w:sz w:val="24"/>
                <w:szCs w:val="24"/>
              </w:rPr>
              <w:tab/>
              <w:t>Distress</w:t>
            </w:r>
            <w:r w:rsidRPr="001B5281">
              <w:rPr>
                <w:rFonts w:ascii="Comic Sans MS" w:hAnsi="Comic Sans MS"/>
                <w:sz w:val="24"/>
                <w:szCs w:val="24"/>
              </w:rPr>
              <w:tab/>
              <w:t>Happiness</w:t>
            </w:r>
            <w:r w:rsidRPr="001B5281">
              <w:rPr>
                <w:rFonts w:ascii="Comic Sans MS" w:hAnsi="Comic Sans MS"/>
                <w:sz w:val="24"/>
                <w:szCs w:val="24"/>
              </w:rPr>
              <w:tab/>
              <w:t xml:space="preserve">Readiness. </w:t>
            </w:r>
          </w:p>
          <w:p w14:paraId="5633231C" w14:textId="77777777" w:rsidR="00854F50" w:rsidRDefault="00854F50" w:rsidP="007D6D5D">
            <w:pPr>
              <w:ind w:left="180"/>
              <w:rPr>
                <w:rFonts w:ascii="Comic Sans MS" w:hAnsi="Comic Sans MS"/>
                <w:sz w:val="24"/>
                <w:szCs w:val="24"/>
              </w:rPr>
            </w:pPr>
          </w:p>
          <w:p w14:paraId="02D6CDBB" w14:textId="23DDED1A" w:rsidR="00854F50" w:rsidRPr="00854F50" w:rsidRDefault="00854F50" w:rsidP="00854F50">
            <w:pPr>
              <w:pStyle w:val="ListParagraph"/>
              <w:numPr>
                <w:ilvl w:val="0"/>
                <w:numId w:val="2"/>
              </w:numPr>
              <w:rPr>
                <w:rFonts w:ascii="Comic Sans MS" w:hAnsi="Comic Sans MS"/>
                <w:sz w:val="24"/>
                <w:szCs w:val="24"/>
              </w:rPr>
            </w:pPr>
            <w:r w:rsidRPr="00854F50">
              <w:rPr>
                <w:rFonts w:ascii="Comic Sans MS" w:hAnsi="Comic Sans MS"/>
                <w:sz w:val="24"/>
                <w:szCs w:val="24"/>
              </w:rPr>
              <w:t>‘Darkness seemed to rise in fury.’  What does this sentence suggest?</w:t>
            </w:r>
          </w:p>
          <w:p w14:paraId="11639D93" w14:textId="23E5DB79" w:rsidR="007D6D5D" w:rsidRPr="001B5281" w:rsidRDefault="007D6D5D" w:rsidP="008A0D11">
            <w:pPr>
              <w:rPr>
                <w:rFonts w:ascii="Comic Sans MS" w:hAnsi="Comic Sans MS"/>
                <w:sz w:val="24"/>
                <w:szCs w:val="24"/>
              </w:rPr>
            </w:pPr>
          </w:p>
        </w:tc>
      </w:tr>
      <w:tr w:rsidR="007D6D5D" w14:paraId="5B371178" w14:textId="77777777" w:rsidTr="00854F50">
        <w:trPr>
          <w:trHeight w:val="1200"/>
        </w:trPr>
        <w:tc>
          <w:tcPr>
            <w:tcW w:w="1070" w:type="dxa"/>
          </w:tcPr>
          <w:p w14:paraId="344FD708" w14:textId="77777777" w:rsidR="008A0D11" w:rsidRDefault="008A0D11" w:rsidP="007D6D5D">
            <w:pPr>
              <w:ind w:left="180"/>
              <w:rPr>
                <w:sz w:val="24"/>
                <w:szCs w:val="24"/>
              </w:rPr>
            </w:pPr>
          </w:p>
          <w:p w14:paraId="09B22D85" w14:textId="269B7121" w:rsidR="007D6D5D" w:rsidRPr="007D6D5D" w:rsidRDefault="008A0D11" w:rsidP="008A0D11">
            <w:pPr>
              <w:rPr>
                <w:sz w:val="24"/>
                <w:szCs w:val="24"/>
              </w:rPr>
            </w:pPr>
            <w:r>
              <w:rPr>
                <w:noProof/>
                <w:sz w:val="24"/>
                <w:szCs w:val="24"/>
                <w:lang w:val="en-GB" w:eastAsia="en-GB"/>
              </w:rPr>
              <w:drawing>
                <wp:inline distT="0" distB="0" distL="0" distR="0" wp14:anchorId="63D78A60" wp14:editId="479DF016">
                  <wp:extent cx="506095" cy="3898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389890"/>
                          </a:xfrm>
                          <a:prstGeom prst="rect">
                            <a:avLst/>
                          </a:prstGeom>
                          <a:noFill/>
                        </pic:spPr>
                      </pic:pic>
                    </a:graphicData>
                  </a:graphic>
                </wp:inline>
              </w:drawing>
            </w:r>
          </w:p>
        </w:tc>
        <w:tc>
          <w:tcPr>
            <w:tcW w:w="8466" w:type="dxa"/>
          </w:tcPr>
          <w:p w14:paraId="5A83BEC8" w14:textId="437FB080" w:rsidR="007D6D5D" w:rsidRPr="00854F50" w:rsidRDefault="007D6D5D" w:rsidP="00854F50">
            <w:pPr>
              <w:pStyle w:val="ListParagraph"/>
              <w:numPr>
                <w:ilvl w:val="0"/>
                <w:numId w:val="2"/>
              </w:numPr>
              <w:rPr>
                <w:rFonts w:ascii="Comic Sans MS" w:hAnsi="Comic Sans MS"/>
                <w:sz w:val="24"/>
                <w:szCs w:val="24"/>
              </w:rPr>
            </w:pPr>
            <w:r w:rsidRPr="00854F50">
              <w:rPr>
                <w:rFonts w:ascii="Comic Sans MS" w:hAnsi="Comic Sans MS"/>
                <w:sz w:val="24"/>
                <w:szCs w:val="24"/>
              </w:rPr>
              <w:t>‘Searchlights scoured the sky’</w:t>
            </w:r>
          </w:p>
          <w:p w14:paraId="0B3AE8E8" w14:textId="77777777" w:rsidR="007D6D5D" w:rsidRPr="001B5281" w:rsidRDefault="007D6D5D" w:rsidP="007D6D5D">
            <w:pPr>
              <w:ind w:left="180"/>
              <w:rPr>
                <w:rFonts w:ascii="Comic Sans MS" w:hAnsi="Comic Sans MS"/>
                <w:sz w:val="24"/>
                <w:szCs w:val="24"/>
              </w:rPr>
            </w:pPr>
          </w:p>
          <w:p w14:paraId="6E05D57C" w14:textId="77777777" w:rsidR="007D6D5D" w:rsidRDefault="007D6D5D" w:rsidP="007D6D5D">
            <w:pPr>
              <w:ind w:left="180"/>
              <w:rPr>
                <w:rFonts w:ascii="Comic Sans MS" w:hAnsi="Comic Sans MS"/>
                <w:sz w:val="24"/>
                <w:szCs w:val="24"/>
              </w:rPr>
            </w:pPr>
            <w:r w:rsidRPr="001B5281">
              <w:rPr>
                <w:rFonts w:ascii="Comic Sans MS" w:hAnsi="Comic Sans MS"/>
                <w:sz w:val="24"/>
                <w:szCs w:val="24"/>
              </w:rPr>
              <w:t xml:space="preserve">What does the word ‘scoured’ mean in this sentence? </w:t>
            </w:r>
          </w:p>
          <w:p w14:paraId="7176FD09" w14:textId="77777777" w:rsidR="00854F50" w:rsidRDefault="00854F50" w:rsidP="007D6D5D">
            <w:pPr>
              <w:ind w:left="180"/>
              <w:rPr>
                <w:rFonts w:ascii="Comic Sans MS" w:hAnsi="Comic Sans MS"/>
                <w:sz w:val="24"/>
                <w:szCs w:val="24"/>
              </w:rPr>
            </w:pPr>
          </w:p>
          <w:p w14:paraId="7CD62F5D" w14:textId="6B197AF2" w:rsidR="00854F50" w:rsidRPr="00854F50" w:rsidRDefault="00854F50" w:rsidP="00854F50">
            <w:pPr>
              <w:pStyle w:val="ListParagraph"/>
              <w:numPr>
                <w:ilvl w:val="0"/>
                <w:numId w:val="2"/>
              </w:numPr>
              <w:rPr>
                <w:rFonts w:ascii="Comic Sans MS" w:hAnsi="Comic Sans MS"/>
                <w:sz w:val="24"/>
                <w:szCs w:val="24"/>
              </w:rPr>
            </w:pPr>
            <w:r w:rsidRPr="00854F50">
              <w:rPr>
                <w:rFonts w:ascii="Comic Sans MS" w:hAnsi="Comic Sans MS"/>
                <w:sz w:val="24"/>
                <w:szCs w:val="24"/>
              </w:rPr>
              <w:t>Find and copy a word from the 3</w:t>
            </w:r>
            <w:r w:rsidRPr="00854F50">
              <w:rPr>
                <w:rFonts w:ascii="Comic Sans MS" w:hAnsi="Comic Sans MS"/>
                <w:sz w:val="24"/>
                <w:szCs w:val="24"/>
                <w:vertAlign w:val="superscript"/>
              </w:rPr>
              <w:t>rd</w:t>
            </w:r>
            <w:r w:rsidRPr="00854F50">
              <w:rPr>
                <w:rFonts w:ascii="Comic Sans MS" w:hAnsi="Comic Sans MS"/>
                <w:sz w:val="24"/>
                <w:szCs w:val="24"/>
              </w:rPr>
              <w:t xml:space="preserve"> paragraph that means something is continuing over a long period of time. </w:t>
            </w:r>
          </w:p>
          <w:p w14:paraId="09B40BD8" w14:textId="77777777" w:rsidR="007D6D5D" w:rsidRPr="001B5281" w:rsidRDefault="007D6D5D" w:rsidP="007D6D5D">
            <w:pPr>
              <w:ind w:left="180"/>
              <w:rPr>
                <w:rFonts w:ascii="Comic Sans MS" w:hAnsi="Comic Sans MS"/>
                <w:sz w:val="24"/>
                <w:szCs w:val="24"/>
              </w:rPr>
            </w:pPr>
          </w:p>
        </w:tc>
      </w:tr>
      <w:tr w:rsidR="007D6D5D" w14:paraId="53A4829D" w14:textId="77777777" w:rsidTr="00854F50">
        <w:trPr>
          <w:trHeight w:val="1425"/>
        </w:trPr>
        <w:tc>
          <w:tcPr>
            <w:tcW w:w="1070" w:type="dxa"/>
          </w:tcPr>
          <w:p w14:paraId="01AEEF7F" w14:textId="77777777" w:rsidR="008A0D11" w:rsidRDefault="008A0D11" w:rsidP="007D6D5D">
            <w:pPr>
              <w:ind w:left="180"/>
              <w:rPr>
                <w:sz w:val="24"/>
                <w:szCs w:val="24"/>
              </w:rPr>
            </w:pPr>
          </w:p>
          <w:p w14:paraId="0749A399" w14:textId="4494207B" w:rsidR="007D6D5D" w:rsidRDefault="008A0D11" w:rsidP="008A0D11">
            <w:pPr>
              <w:rPr>
                <w:sz w:val="24"/>
                <w:szCs w:val="24"/>
              </w:rPr>
            </w:pPr>
            <w:r>
              <w:rPr>
                <w:noProof/>
                <w:sz w:val="24"/>
                <w:szCs w:val="24"/>
                <w:lang w:val="en-GB" w:eastAsia="en-GB"/>
              </w:rPr>
              <w:drawing>
                <wp:inline distT="0" distB="0" distL="0" distR="0" wp14:anchorId="689E9918" wp14:editId="0FCEB2CE">
                  <wp:extent cx="518160" cy="445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445135"/>
                          </a:xfrm>
                          <a:prstGeom prst="rect">
                            <a:avLst/>
                          </a:prstGeom>
                          <a:noFill/>
                        </pic:spPr>
                      </pic:pic>
                    </a:graphicData>
                  </a:graphic>
                </wp:inline>
              </w:drawing>
            </w:r>
          </w:p>
        </w:tc>
        <w:tc>
          <w:tcPr>
            <w:tcW w:w="8466" w:type="dxa"/>
          </w:tcPr>
          <w:p w14:paraId="4202C0FA" w14:textId="1388EF1B" w:rsidR="007D6D5D" w:rsidRPr="001B5281" w:rsidRDefault="007D6D5D" w:rsidP="007D6D5D">
            <w:pPr>
              <w:ind w:left="180"/>
              <w:rPr>
                <w:rFonts w:ascii="Comic Sans MS" w:hAnsi="Comic Sans MS"/>
                <w:sz w:val="24"/>
                <w:szCs w:val="24"/>
              </w:rPr>
            </w:pPr>
          </w:p>
          <w:p w14:paraId="118645F0" w14:textId="28D76D7F" w:rsidR="007D6D5D" w:rsidRPr="00854F50" w:rsidRDefault="007D6D5D" w:rsidP="00854F50">
            <w:pPr>
              <w:pStyle w:val="ListParagraph"/>
              <w:numPr>
                <w:ilvl w:val="0"/>
                <w:numId w:val="2"/>
              </w:numPr>
              <w:rPr>
                <w:rFonts w:ascii="Comic Sans MS" w:hAnsi="Comic Sans MS"/>
                <w:sz w:val="24"/>
                <w:szCs w:val="24"/>
              </w:rPr>
            </w:pPr>
            <w:r w:rsidRPr="00854F50">
              <w:rPr>
                <w:rFonts w:ascii="Comic Sans MS" w:hAnsi="Comic Sans MS"/>
                <w:sz w:val="24"/>
                <w:szCs w:val="24"/>
              </w:rPr>
              <w:t xml:space="preserve">How old do you think the person retelling the story is?  Use evidence from the text to support you answer. </w:t>
            </w:r>
          </w:p>
          <w:p w14:paraId="079EA202" w14:textId="77777777" w:rsidR="00854F50" w:rsidRDefault="00854F50" w:rsidP="00DA60DE">
            <w:pPr>
              <w:rPr>
                <w:rFonts w:ascii="Comic Sans MS" w:hAnsi="Comic Sans MS"/>
                <w:sz w:val="24"/>
                <w:szCs w:val="24"/>
              </w:rPr>
            </w:pPr>
          </w:p>
          <w:p w14:paraId="1F1907D7" w14:textId="10F1230F" w:rsidR="00854F50" w:rsidRPr="00854F50" w:rsidRDefault="00854F50" w:rsidP="00854F50">
            <w:pPr>
              <w:pStyle w:val="ListParagraph"/>
              <w:numPr>
                <w:ilvl w:val="0"/>
                <w:numId w:val="2"/>
              </w:numPr>
              <w:rPr>
                <w:rFonts w:ascii="Comic Sans MS" w:hAnsi="Comic Sans MS"/>
                <w:sz w:val="24"/>
                <w:szCs w:val="24"/>
              </w:rPr>
            </w:pPr>
            <w:r w:rsidRPr="00854F50">
              <w:rPr>
                <w:rFonts w:ascii="Comic Sans MS" w:hAnsi="Comic Sans MS"/>
                <w:sz w:val="24"/>
                <w:szCs w:val="24"/>
              </w:rPr>
              <w:t xml:space="preserve">In paragraph 1 – how do you know that the siren sound is familiar to the writer? </w:t>
            </w:r>
          </w:p>
          <w:p w14:paraId="3BBD011C" w14:textId="77777777" w:rsidR="00854F50" w:rsidRDefault="00854F50" w:rsidP="00DA60DE">
            <w:pPr>
              <w:rPr>
                <w:rFonts w:ascii="Comic Sans MS" w:hAnsi="Comic Sans MS"/>
                <w:sz w:val="24"/>
                <w:szCs w:val="24"/>
              </w:rPr>
            </w:pPr>
          </w:p>
          <w:p w14:paraId="669C8EA4" w14:textId="6F58E8F4" w:rsidR="00854F50" w:rsidRPr="00854F50" w:rsidRDefault="00854F50" w:rsidP="00854F50">
            <w:pPr>
              <w:pStyle w:val="ListParagraph"/>
              <w:numPr>
                <w:ilvl w:val="0"/>
                <w:numId w:val="2"/>
              </w:numPr>
              <w:rPr>
                <w:rFonts w:ascii="Comic Sans MS" w:hAnsi="Comic Sans MS"/>
                <w:sz w:val="24"/>
                <w:szCs w:val="24"/>
              </w:rPr>
            </w:pPr>
            <w:r w:rsidRPr="00854F50">
              <w:rPr>
                <w:rFonts w:ascii="Comic Sans MS" w:hAnsi="Comic Sans MS"/>
                <w:sz w:val="24"/>
                <w:szCs w:val="24"/>
              </w:rPr>
              <w:t>Which sentence suggests that the children were scared in paragraph 2?</w:t>
            </w:r>
          </w:p>
          <w:p w14:paraId="7D80DCD3" w14:textId="77777777" w:rsidR="007D6D5D" w:rsidRPr="001B5281" w:rsidRDefault="007D6D5D" w:rsidP="007D6D5D">
            <w:pPr>
              <w:ind w:left="180"/>
              <w:rPr>
                <w:rFonts w:ascii="Comic Sans MS" w:hAnsi="Comic Sans MS"/>
                <w:sz w:val="24"/>
                <w:szCs w:val="24"/>
              </w:rPr>
            </w:pPr>
          </w:p>
        </w:tc>
      </w:tr>
      <w:tr w:rsidR="007D6D5D" w14:paraId="0FA91EAC" w14:textId="77777777" w:rsidTr="00854F50">
        <w:trPr>
          <w:trHeight w:val="885"/>
        </w:trPr>
        <w:tc>
          <w:tcPr>
            <w:tcW w:w="1070" w:type="dxa"/>
          </w:tcPr>
          <w:p w14:paraId="102B17F4" w14:textId="5CE06FD4" w:rsidR="008A0D11" w:rsidRDefault="008A0D11" w:rsidP="008A0D11">
            <w:pPr>
              <w:rPr>
                <w:sz w:val="24"/>
                <w:szCs w:val="24"/>
              </w:rPr>
            </w:pPr>
          </w:p>
          <w:p w14:paraId="7298D9EE" w14:textId="43F103C9" w:rsidR="007D6D5D" w:rsidRDefault="008A0D11" w:rsidP="008A0D11">
            <w:pPr>
              <w:rPr>
                <w:sz w:val="24"/>
                <w:szCs w:val="24"/>
              </w:rPr>
            </w:pPr>
            <w:r>
              <w:rPr>
                <w:noProof/>
                <w:sz w:val="24"/>
                <w:szCs w:val="24"/>
                <w:lang w:val="en-GB" w:eastAsia="en-GB"/>
              </w:rPr>
              <w:drawing>
                <wp:inline distT="0" distB="0" distL="0" distR="0" wp14:anchorId="562E3686" wp14:editId="0A03549A">
                  <wp:extent cx="506095" cy="38989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389890"/>
                          </a:xfrm>
                          <a:prstGeom prst="rect">
                            <a:avLst/>
                          </a:prstGeom>
                          <a:noFill/>
                        </pic:spPr>
                      </pic:pic>
                    </a:graphicData>
                  </a:graphic>
                </wp:inline>
              </w:drawing>
            </w:r>
          </w:p>
        </w:tc>
        <w:tc>
          <w:tcPr>
            <w:tcW w:w="8466" w:type="dxa"/>
          </w:tcPr>
          <w:p w14:paraId="495CDFD2" w14:textId="2F15CE52" w:rsidR="007D6D5D" w:rsidRPr="001B5281" w:rsidRDefault="007D6D5D" w:rsidP="007D6D5D">
            <w:pPr>
              <w:ind w:left="540"/>
              <w:rPr>
                <w:rFonts w:ascii="Comic Sans MS" w:hAnsi="Comic Sans MS"/>
                <w:sz w:val="24"/>
                <w:szCs w:val="24"/>
              </w:rPr>
            </w:pPr>
          </w:p>
          <w:p w14:paraId="0B035BF4" w14:textId="46AD9B91" w:rsidR="007D6D5D" w:rsidRPr="00854F50" w:rsidRDefault="00DA60DE" w:rsidP="00854F50">
            <w:pPr>
              <w:pStyle w:val="ListParagraph"/>
              <w:numPr>
                <w:ilvl w:val="0"/>
                <w:numId w:val="2"/>
              </w:numPr>
              <w:rPr>
                <w:rFonts w:ascii="Comic Sans MS" w:hAnsi="Comic Sans MS"/>
                <w:sz w:val="24"/>
                <w:szCs w:val="24"/>
              </w:rPr>
            </w:pPr>
            <w:r w:rsidRPr="00854F50">
              <w:rPr>
                <w:rFonts w:ascii="Comic Sans MS" w:hAnsi="Comic Sans MS"/>
                <w:sz w:val="24"/>
                <w:szCs w:val="24"/>
              </w:rPr>
              <w:t>‘s</w:t>
            </w:r>
            <w:r w:rsidR="007D6D5D" w:rsidRPr="00854F50">
              <w:rPr>
                <w:rFonts w:ascii="Comic Sans MS" w:hAnsi="Comic Sans MS"/>
                <w:sz w:val="24"/>
                <w:szCs w:val="24"/>
              </w:rPr>
              <w:t>hrouded the street</w:t>
            </w:r>
            <w:r w:rsidRPr="00854F50">
              <w:rPr>
                <w:rFonts w:ascii="Comic Sans MS" w:hAnsi="Comic Sans MS"/>
                <w:sz w:val="24"/>
                <w:szCs w:val="24"/>
              </w:rPr>
              <w:t xml:space="preserve"> in its velvet blanket’ what type of figurative language is used here? </w:t>
            </w:r>
            <w:r w:rsidR="007D6D5D" w:rsidRPr="00854F50">
              <w:rPr>
                <w:rFonts w:ascii="Comic Sans MS" w:hAnsi="Comic Sans MS"/>
                <w:sz w:val="24"/>
                <w:szCs w:val="24"/>
              </w:rPr>
              <w:t xml:space="preserve"> </w:t>
            </w:r>
          </w:p>
          <w:p w14:paraId="4A7BEFBE" w14:textId="77777777" w:rsidR="007D6D5D" w:rsidRPr="001B5281" w:rsidRDefault="007D6D5D" w:rsidP="007D6D5D">
            <w:pPr>
              <w:ind w:left="180"/>
              <w:rPr>
                <w:rFonts w:ascii="Comic Sans MS" w:hAnsi="Comic Sans MS"/>
                <w:sz w:val="24"/>
                <w:szCs w:val="24"/>
              </w:rPr>
            </w:pPr>
          </w:p>
        </w:tc>
      </w:tr>
      <w:tr w:rsidR="007D6D5D" w14:paraId="0D78B2CE" w14:textId="77777777" w:rsidTr="00CB115C">
        <w:trPr>
          <w:trHeight w:val="1163"/>
        </w:trPr>
        <w:tc>
          <w:tcPr>
            <w:tcW w:w="1070" w:type="dxa"/>
          </w:tcPr>
          <w:p w14:paraId="5720B139" w14:textId="77777777" w:rsidR="008A0D11" w:rsidRDefault="008A0D11" w:rsidP="008A0D11">
            <w:pPr>
              <w:rPr>
                <w:sz w:val="24"/>
                <w:szCs w:val="24"/>
              </w:rPr>
            </w:pPr>
          </w:p>
          <w:p w14:paraId="6E02719B" w14:textId="08C05F9D" w:rsidR="007D6D5D" w:rsidRDefault="008A0D11" w:rsidP="008A0D11">
            <w:pPr>
              <w:rPr>
                <w:sz w:val="24"/>
                <w:szCs w:val="24"/>
              </w:rPr>
            </w:pPr>
            <w:r>
              <w:rPr>
                <w:noProof/>
                <w:sz w:val="24"/>
                <w:szCs w:val="24"/>
                <w:lang w:val="en-GB" w:eastAsia="en-GB"/>
              </w:rPr>
              <w:drawing>
                <wp:inline distT="0" distB="0" distL="0" distR="0" wp14:anchorId="7951F0E4" wp14:editId="2753F1B4">
                  <wp:extent cx="542290" cy="4813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481330"/>
                          </a:xfrm>
                          <a:prstGeom prst="rect">
                            <a:avLst/>
                          </a:prstGeom>
                          <a:noFill/>
                        </pic:spPr>
                      </pic:pic>
                    </a:graphicData>
                  </a:graphic>
                </wp:inline>
              </w:drawing>
            </w:r>
          </w:p>
        </w:tc>
        <w:tc>
          <w:tcPr>
            <w:tcW w:w="8466" w:type="dxa"/>
          </w:tcPr>
          <w:p w14:paraId="03E1A01F" w14:textId="6CED7DDD" w:rsidR="007D6D5D" w:rsidRPr="001B5281" w:rsidRDefault="007D6D5D" w:rsidP="007D6D5D">
            <w:pPr>
              <w:ind w:left="180"/>
              <w:rPr>
                <w:rFonts w:ascii="Comic Sans MS" w:hAnsi="Comic Sans MS"/>
                <w:sz w:val="24"/>
                <w:szCs w:val="24"/>
              </w:rPr>
            </w:pPr>
          </w:p>
          <w:p w14:paraId="01C874D8" w14:textId="3F2CDF15" w:rsidR="007D6D5D" w:rsidRPr="00854F50" w:rsidRDefault="007D6D5D" w:rsidP="00854F50">
            <w:pPr>
              <w:pStyle w:val="ListParagraph"/>
              <w:numPr>
                <w:ilvl w:val="0"/>
                <w:numId w:val="2"/>
              </w:numPr>
              <w:rPr>
                <w:rFonts w:ascii="Comic Sans MS" w:hAnsi="Comic Sans MS"/>
                <w:sz w:val="24"/>
                <w:szCs w:val="24"/>
              </w:rPr>
            </w:pPr>
            <w:proofErr w:type="spellStart"/>
            <w:r w:rsidRPr="00854F50">
              <w:rPr>
                <w:rFonts w:ascii="Comic Sans MS" w:hAnsi="Comic Sans MS"/>
                <w:sz w:val="24"/>
                <w:szCs w:val="24"/>
              </w:rPr>
              <w:t>Summarise</w:t>
            </w:r>
            <w:proofErr w:type="spellEnd"/>
            <w:r w:rsidRPr="00854F50">
              <w:rPr>
                <w:rFonts w:ascii="Comic Sans MS" w:hAnsi="Comic Sans MS"/>
                <w:sz w:val="24"/>
                <w:szCs w:val="24"/>
              </w:rPr>
              <w:t xml:space="preserve"> the events in paragraph 5. </w:t>
            </w:r>
          </w:p>
          <w:p w14:paraId="6EA00F52" w14:textId="77777777" w:rsidR="007D6D5D" w:rsidRPr="001B5281" w:rsidRDefault="007D6D5D" w:rsidP="007D6D5D">
            <w:pPr>
              <w:ind w:left="180"/>
              <w:rPr>
                <w:rFonts w:ascii="Comic Sans MS" w:hAnsi="Comic Sans MS"/>
                <w:sz w:val="24"/>
                <w:szCs w:val="24"/>
              </w:rPr>
            </w:pPr>
            <w:bookmarkStart w:id="0" w:name="_GoBack"/>
            <w:bookmarkEnd w:id="0"/>
          </w:p>
        </w:tc>
      </w:tr>
    </w:tbl>
    <w:p w14:paraId="7CAC6BAF" w14:textId="77777777" w:rsidR="00DA60DE" w:rsidRDefault="00DA60DE"/>
    <w:sectPr w:rsidR="00DA60DE" w:rsidSect="007D6D5D">
      <w:pgSz w:w="11906" w:h="16838"/>
      <w:pgMar w:top="850" w:right="1440" w:bottom="85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AE964" w14:textId="77777777" w:rsidR="009C12B4" w:rsidRDefault="009C12B4" w:rsidP="0069081E">
      <w:pPr>
        <w:spacing w:line="240" w:lineRule="auto"/>
      </w:pPr>
      <w:r>
        <w:separator/>
      </w:r>
    </w:p>
  </w:endnote>
  <w:endnote w:type="continuationSeparator" w:id="0">
    <w:p w14:paraId="1FA3F23D" w14:textId="77777777" w:rsidR="009C12B4" w:rsidRDefault="009C12B4" w:rsidP="006908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9360C" w14:textId="77777777" w:rsidR="009C12B4" w:rsidRDefault="009C12B4" w:rsidP="0069081E">
      <w:pPr>
        <w:spacing w:line="240" w:lineRule="auto"/>
      </w:pPr>
      <w:r>
        <w:separator/>
      </w:r>
    </w:p>
  </w:footnote>
  <w:footnote w:type="continuationSeparator" w:id="0">
    <w:p w14:paraId="177C93E7" w14:textId="77777777" w:rsidR="009C12B4" w:rsidRDefault="009C12B4" w:rsidP="006908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CD7"/>
    <w:multiLevelType w:val="hybridMultilevel"/>
    <w:tmpl w:val="EF94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A70FE"/>
    <w:multiLevelType w:val="hybridMultilevel"/>
    <w:tmpl w:val="19C04AFC"/>
    <w:lvl w:ilvl="0" w:tplc="08090001">
      <w:start w:val="1"/>
      <w:numFmt w:val="bullet"/>
      <w:lvlText w:val=""/>
      <w:lvlJc w:val="left"/>
      <w:pPr>
        <w:ind w:left="540" w:hanging="360"/>
      </w:pPr>
      <w:rPr>
        <w:rFonts w:ascii="Symbol" w:hAnsi="Symbol"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42DE6F8B"/>
    <w:multiLevelType w:val="hybridMultilevel"/>
    <w:tmpl w:val="1D186294"/>
    <w:lvl w:ilvl="0" w:tplc="81C86BE8">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594023A7"/>
    <w:multiLevelType w:val="hybridMultilevel"/>
    <w:tmpl w:val="9CB6A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D8C"/>
    <w:rsid w:val="00063263"/>
    <w:rsid w:val="000A6983"/>
    <w:rsid w:val="001B5281"/>
    <w:rsid w:val="002A02C3"/>
    <w:rsid w:val="005A12A1"/>
    <w:rsid w:val="0069081E"/>
    <w:rsid w:val="007D6D5D"/>
    <w:rsid w:val="007E2D8C"/>
    <w:rsid w:val="00854F50"/>
    <w:rsid w:val="008A0D11"/>
    <w:rsid w:val="008D270C"/>
    <w:rsid w:val="009C12B4"/>
    <w:rsid w:val="00BD5A58"/>
    <w:rsid w:val="00C40129"/>
    <w:rsid w:val="00CB115C"/>
    <w:rsid w:val="00CC4D22"/>
    <w:rsid w:val="00DA60DE"/>
    <w:rsid w:val="00F43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AD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69081E"/>
    <w:pPr>
      <w:tabs>
        <w:tab w:val="center" w:pos="4513"/>
        <w:tab w:val="right" w:pos="9026"/>
      </w:tabs>
      <w:spacing w:line="240" w:lineRule="auto"/>
    </w:pPr>
  </w:style>
  <w:style w:type="character" w:customStyle="1" w:styleId="HeaderChar">
    <w:name w:val="Header Char"/>
    <w:basedOn w:val="DefaultParagraphFont"/>
    <w:link w:val="Header"/>
    <w:uiPriority w:val="99"/>
    <w:rsid w:val="0069081E"/>
  </w:style>
  <w:style w:type="paragraph" w:styleId="Footer">
    <w:name w:val="footer"/>
    <w:basedOn w:val="Normal"/>
    <w:link w:val="FooterChar"/>
    <w:uiPriority w:val="99"/>
    <w:unhideWhenUsed/>
    <w:rsid w:val="0069081E"/>
    <w:pPr>
      <w:tabs>
        <w:tab w:val="center" w:pos="4513"/>
        <w:tab w:val="right" w:pos="9026"/>
      </w:tabs>
      <w:spacing w:line="240" w:lineRule="auto"/>
    </w:pPr>
  </w:style>
  <w:style w:type="character" w:customStyle="1" w:styleId="FooterChar">
    <w:name w:val="Footer Char"/>
    <w:basedOn w:val="DefaultParagraphFont"/>
    <w:link w:val="Footer"/>
    <w:uiPriority w:val="99"/>
    <w:rsid w:val="0069081E"/>
  </w:style>
  <w:style w:type="paragraph" w:styleId="ListParagraph">
    <w:name w:val="List Paragraph"/>
    <w:basedOn w:val="Normal"/>
    <w:uiPriority w:val="34"/>
    <w:qFormat/>
    <w:rsid w:val="005A12A1"/>
    <w:pPr>
      <w:ind w:left="720"/>
      <w:contextualSpacing/>
    </w:pPr>
  </w:style>
  <w:style w:type="table" w:styleId="TableGrid">
    <w:name w:val="Table Grid"/>
    <w:basedOn w:val="TableNormal"/>
    <w:uiPriority w:val="39"/>
    <w:rsid w:val="00DA60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F50"/>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54F5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Oates</dc:creator>
  <cp:lastModifiedBy>David Oates</cp:lastModifiedBy>
  <cp:revision>11</cp:revision>
  <cp:lastPrinted>2018-12-03T15:23:00Z</cp:lastPrinted>
  <dcterms:created xsi:type="dcterms:W3CDTF">2017-10-06T19:38:00Z</dcterms:created>
  <dcterms:modified xsi:type="dcterms:W3CDTF">2019-02-21T15:05:00Z</dcterms:modified>
</cp:coreProperties>
</file>