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856F" w14:textId="39C83966" w:rsidR="00541C71" w:rsidRDefault="00541C71">
      <w:pPr>
        <w:rPr>
          <w:rFonts w:ascii="Monster Phonics Regular" w:hAnsi="Monster Phonics Regular" w:cs="Monster Phonics Regular"/>
          <w:sz w:val="32"/>
          <w:szCs w:val="32"/>
        </w:rPr>
      </w:pPr>
    </w:p>
    <w:p w14:paraId="44D3A9EE" w14:textId="037E6898" w:rsidR="0063157D" w:rsidRDefault="00541C71">
      <w:pPr>
        <w:rPr>
          <w:rFonts w:ascii="Monster Phonics Regular" w:hAnsi="Monster Phonics Regular" w:cs="Monster Phonics Regular"/>
          <w:sz w:val="32"/>
          <w:szCs w:val="32"/>
        </w:rPr>
      </w:pPr>
      <w:r>
        <w:rPr>
          <w:rFonts w:ascii="Monster Phonics Regular" w:hAnsi="Monster Phonics Regular" w:cs="Monster Phonics Regular"/>
          <w:sz w:val="32"/>
          <w:szCs w:val="32"/>
        </w:rPr>
        <w:t xml:space="preserve">    </w:t>
      </w:r>
      <w:r w:rsidR="004D4BF4">
        <w:rPr>
          <w:rFonts w:ascii="Monster Phonics Regular" w:hAnsi="Monster Phonics Regular" w:cs="Monster Phonics Regular"/>
          <w:sz w:val="36"/>
          <w:szCs w:val="36"/>
        </w:rPr>
        <w:t>NURSERY</w:t>
      </w:r>
      <w:r w:rsidR="00910B88" w:rsidRPr="00541C71">
        <w:rPr>
          <w:rFonts w:ascii="Monster Phonics Regular" w:hAnsi="Monster Phonics Regular" w:cs="Monster Phonics Regular"/>
          <w:sz w:val="36"/>
          <w:szCs w:val="36"/>
        </w:rPr>
        <w:t xml:space="preserve"> LONG TERM PLAN – MATHEMATICS</w:t>
      </w:r>
      <w:r>
        <w:rPr>
          <w:rFonts w:ascii="Monster Phonics Regular" w:hAnsi="Monster Phonics Regular" w:cs="Monster Phonics Regular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48208C34" wp14:editId="24FED6E8">
            <wp:extent cx="906780" cy="909509"/>
            <wp:effectExtent l="0" t="0" r="762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382"/>
        <w:gridCol w:w="2712"/>
        <w:gridCol w:w="2178"/>
        <w:gridCol w:w="2689"/>
        <w:gridCol w:w="2481"/>
        <w:gridCol w:w="2376"/>
      </w:tblGrid>
      <w:tr w:rsidR="00BF2B20" w14:paraId="5FA2973D" w14:textId="77777777" w:rsidTr="00783770">
        <w:tc>
          <w:tcPr>
            <w:tcW w:w="2382" w:type="dxa"/>
            <w:tcBorders>
              <w:left w:val="single" w:sz="4" w:space="0" w:color="auto"/>
            </w:tcBorders>
          </w:tcPr>
          <w:p w14:paraId="4CAE5442" w14:textId="7FB21860" w:rsidR="00910B88" w:rsidRDefault="00910B88" w:rsidP="00910B88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Autumn 1</w:t>
            </w:r>
          </w:p>
        </w:tc>
        <w:tc>
          <w:tcPr>
            <w:tcW w:w="2712" w:type="dxa"/>
          </w:tcPr>
          <w:p w14:paraId="56E33467" w14:textId="157A78D7" w:rsidR="00910B88" w:rsidRDefault="00910B88" w:rsidP="00910B88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Autumn 2</w:t>
            </w:r>
          </w:p>
        </w:tc>
        <w:tc>
          <w:tcPr>
            <w:tcW w:w="2178" w:type="dxa"/>
          </w:tcPr>
          <w:p w14:paraId="655E37BF" w14:textId="62D6C521" w:rsidR="00910B88" w:rsidRDefault="00910B88" w:rsidP="00910B88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Spring 1</w:t>
            </w:r>
          </w:p>
        </w:tc>
        <w:tc>
          <w:tcPr>
            <w:tcW w:w="2689" w:type="dxa"/>
          </w:tcPr>
          <w:p w14:paraId="6A8D7C8A" w14:textId="72CAD3B9" w:rsidR="00910B88" w:rsidRDefault="00910B88" w:rsidP="00910B88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Spring 2</w:t>
            </w:r>
          </w:p>
        </w:tc>
        <w:tc>
          <w:tcPr>
            <w:tcW w:w="2481" w:type="dxa"/>
          </w:tcPr>
          <w:p w14:paraId="50EFB863" w14:textId="3454F388" w:rsidR="00910B88" w:rsidRDefault="00910B88" w:rsidP="00910B88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Summer 1</w:t>
            </w:r>
          </w:p>
        </w:tc>
        <w:tc>
          <w:tcPr>
            <w:tcW w:w="1874" w:type="dxa"/>
          </w:tcPr>
          <w:p w14:paraId="17818A47" w14:textId="26E9079B" w:rsidR="00910B88" w:rsidRDefault="00910B88" w:rsidP="00910B88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Summer 2</w:t>
            </w:r>
          </w:p>
        </w:tc>
      </w:tr>
      <w:tr w:rsidR="00BF2B20" w14:paraId="553FB37B" w14:textId="7A5FE769" w:rsidTr="0078377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14:paraId="4165FBDE" w14:textId="77777777" w:rsidR="00FA1E93" w:rsidRPr="00DF7117" w:rsidRDefault="00FA1E93" w:rsidP="00DF7117">
            <w:pPr>
              <w:widowControl w:val="0"/>
              <w:spacing w:after="120" w:line="285" w:lineRule="auto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F7117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4"/>
                <w:szCs w:val="24"/>
                <w:lang w:eastAsia="en-GB"/>
                <w14:cntxtAlts/>
              </w:rPr>
              <w:t>Fast recognition of up to 3 objects, without having to count them individually (‘subitising’).</w:t>
            </w:r>
          </w:p>
          <w:p w14:paraId="007C3A29" w14:textId="77777777" w:rsidR="00FA1E93" w:rsidRPr="00DF7117" w:rsidRDefault="00FA1E93" w:rsidP="00DF7117">
            <w:pPr>
              <w:widowControl w:val="0"/>
              <w:spacing w:after="120" w:line="285" w:lineRule="auto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F7117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4"/>
                <w:szCs w:val="24"/>
                <w:lang w:eastAsia="en-GB"/>
                <w14:cntxtAlts/>
              </w:rPr>
              <w:t>• Recite numbers past 5.</w:t>
            </w:r>
          </w:p>
          <w:p w14:paraId="38CFE773" w14:textId="77777777" w:rsidR="00FA1E93" w:rsidRPr="00DF7117" w:rsidRDefault="00FA1E93" w:rsidP="00DF7117">
            <w:pPr>
              <w:widowControl w:val="0"/>
              <w:spacing w:after="120" w:line="285" w:lineRule="auto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F7117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4"/>
                <w:szCs w:val="24"/>
                <w:lang w:eastAsia="en-GB"/>
                <w14:cntxtAlts/>
              </w:rPr>
              <w:t>• Say one number for each item in order: 1,2,3,4,5.</w:t>
            </w:r>
          </w:p>
          <w:p w14:paraId="1AEEF53B" w14:textId="77777777" w:rsidR="00FA1E93" w:rsidRPr="00DF7117" w:rsidRDefault="00FA1E93" w:rsidP="00DF711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F711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  <w:p w14:paraId="27FDF8D4" w14:textId="00CEBB26" w:rsidR="00FA1E93" w:rsidRPr="00965171" w:rsidRDefault="00230E96" w:rsidP="004D4BF4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noProof/>
                <w:sz w:val="32"/>
                <w:szCs w:val="32"/>
              </w:rPr>
              <w:drawing>
                <wp:inline distT="0" distB="0" distL="0" distR="0" wp14:anchorId="15EE642B" wp14:editId="547168B6">
                  <wp:extent cx="1276350" cy="8509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666"/>
                          <a:stretch/>
                        </pic:blipFill>
                        <pic:spPr bwMode="auto">
                          <a:xfrm>
                            <a:off x="0" y="0"/>
                            <a:ext cx="1277232" cy="85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</w:tcPr>
          <w:p w14:paraId="10965963" w14:textId="77777777" w:rsidR="00FA1E93" w:rsidRPr="00965171" w:rsidRDefault="00FA1E93" w:rsidP="003C5087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Know that the last number reached when counting a small set of objects tells you how many there are in total (‘cardinal principle’).</w:t>
            </w:r>
          </w:p>
          <w:p w14:paraId="72EFE688" w14:textId="77777777" w:rsidR="00FA1E93" w:rsidRPr="00965171" w:rsidRDefault="00FA1E93" w:rsidP="003C5087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Show ‘finger numbers’ up to 5.</w:t>
            </w:r>
          </w:p>
          <w:p w14:paraId="1FE2E612" w14:textId="77777777" w:rsidR="00FA1E93" w:rsidRDefault="00FA1E93" w:rsidP="003C5087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Link numerals and amounts: for example, showing the right number of objects to match the numeral, up to 5.</w:t>
            </w:r>
          </w:p>
          <w:p w14:paraId="1C45FDA7" w14:textId="77777777" w:rsidR="00200822" w:rsidRDefault="00200822" w:rsidP="003C5087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678C74DC" w14:textId="1EF50D0D" w:rsidR="00477743" w:rsidRDefault="00477743" w:rsidP="00477743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noProof/>
                <w:sz w:val="24"/>
                <w:szCs w:val="24"/>
              </w:rPr>
              <w:drawing>
                <wp:inline distT="0" distB="0" distL="0" distR="0" wp14:anchorId="72D67A2C" wp14:editId="778FF562">
                  <wp:extent cx="638175" cy="662720"/>
                  <wp:effectExtent l="0" t="0" r="0" b="444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" t="10606" r="65883" b="48485"/>
                          <a:stretch/>
                        </pic:blipFill>
                        <pic:spPr bwMode="auto">
                          <a:xfrm>
                            <a:off x="0" y="0"/>
                            <a:ext cx="645435" cy="67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0273F4" w14:textId="77777777" w:rsidR="00477743" w:rsidRDefault="00477743" w:rsidP="003C5087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007F95CD" w14:textId="04EF3337" w:rsidR="00200822" w:rsidRPr="00965171" w:rsidRDefault="00200822" w:rsidP="003C5087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noProof/>
                <w:sz w:val="32"/>
                <w:szCs w:val="32"/>
              </w:rPr>
              <w:drawing>
                <wp:inline distT="0" distB="0" distL="0" distR="0" wp14:anchorId="364A2FA5" wp14:editId="57129B17">
                  <wp:extent cx="1584960" cy="616374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616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</w:tcPr>
          <w:p w14:paraId="24C4B69F" w14:textId="77777777" w:rsidR="00FA1E93" w:rsidRPr="00965171" w:rsidRDefault="00FA1E93" w:rsidP="00B75D0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Experiment with their own symbols and marks as well as numerals.</w:t>
            </w:r>
          </w:p>
          <w:p w14:paraId="299EC0E3" w14:textId="77777777" w:rsidR="00FA1E93" w:rsidRPr="00965171" w:rsidRDefault="00FA1E93" w:rsidP="00B75D0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Solve real world mathematical problems with numbers up to 5.</w:t>
            </w:r>
          </w:p>
          <w:p w14:paraId="4F939E5E" w14:textId="77777777" w:rsidR="00FA1E93" w:rsidRDefault="00FA1E93" w:rsidP="00B75D0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Compare quantities using language: ‘more than’, ‘fewer than’.</w:t>
            </w:r>
          </w:p>
          <w:p w14:paraId="43DEA251" w14:textId="77777777" w:rsidR="000F719E" w:rsidRDefault="000F719E" w:rsidP="00B75D0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2C70F0C6" w14:textId="77777777" w:rsidR="000F719E" w:rsidRDefault="000F719E" w:rsidP="00B75D0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640D63EC" w14:textId="77777777" w:rsidR="00357476" w:rsidRDefault="000F719E" w:rsidP="00357476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noProof/>
                <w:sz w:val="24"/>
                <w:szCs w:val="24"/>
              </w:rPr>
              <w:drawing>
                <wp:inline distT="0" distB="0" distL="0" distR="0" wp14:anchorId="5EEE6DF5" wp14:editId="1639F97E">
                  <wp:extent cx="752475" cy="562456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1" t="13651" r="61111" b="39365"/>
                          <a:stretch/>
                        </pic:blipFill>
                        <pic:spPr bwMode="auto">
                          <a:xfrm>
                            <a:off x="0" y="0"/>
                            <a:ext cx="757643" cy="56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7280A5" w14:textId="77777777" w:rsidR="00357476" w:rsidRDefault="00357476" w:rsidP="00B75D0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25FC08DA" w14:textId="70BF4978" w:rsidR="000F719E" w:rsidRPr="00965171" w:rsidRDefault="00357476" w:rsidP="00357476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84E16F" wp14:editId="7BE2DA32">
                  <wp:extent cx="923925" cy="583099"/>
                  <wp:effectExtent l="0" t="0" r="0" b="7620"/>
                  <wp:docPr id="2" name="Picture 2" descr="Subitising 5 in a Row - Top Tea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bitising 5 in a Row - Top Teach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00" b="12889"/>
                          <a:stretch/>
                        </pic:blipFill>
                        <pic:spPr bwMode="auto">
                          <a:xfrm>
                            <a:off x="0" y="0"/>
                            <a:ext cx="927017" cy="58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3266D2E6" w14:textId="77777777" w:rsidR="00FA1E93" w:rsidRPr="00965171" w:rsidRDefault="00FA1E93" w:rsidP="006D3E42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14:paraId="2DB58C1C" w14:textId="77777777" w:rsidR="00FA1E93" w:rsidRPr="00965171" w:rsidRDefault="00FA1E93" w:rsidP="006D3E42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Understand position through words alone – for example, “The bag is under the table,” – with no pointing.</w:t>
            </w:r>
          </w:p>
          <w:p w14:paraId="5F7582B7" w14:textId="77777777" w:rsidR="00FA1E93" w:rsidRDefault="00FA1E93" w:rsidP="006D3E42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Describe a familiar route.</w:t>
            </w:r>
          </w:p>
          <w:p w14:paraId="48E34433" w14:textId="77777777" w:rsidR="0094323C" w:rsidRDefault="0094323C" w:rsidP="0094323C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9A3398" wp14:editId="4E0D8757">
                  <wp:extent cx="1047750" cy="372757"/>
                  <wp:effectExtent l="0" t="0" r="0" b="8255"/>
                  <wp:docPr id="32" name="Picture 32" descr="2D Shape Cards - Pictures of Shapes for Toddlers &amp;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D Shape Cards - Pictures of Shapes for Toddlers &amp; Child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" t="4402" r="30818" b="49057"/>
                          <a:stretch/>
                        </pic:blipFill>
                        <pic:spPr bwMode="auto">
                          <a:xfrm>
                            <a:off x="0" y="0"/>
                            <a:ext cx="1058937" cy="37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4662E8" w14:textId="77777777" w:rsidR="0094323C" w:rsidRDefault="0094323C" w:rsidP="0094323C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0171AD22" w14:textId="0FF11597" w:rsidR="003D5888" w:rsidRDefault="003D5888" w:rsidP="0094323C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5BF5D8" wp14:editId="5E528DC6">
                  <wp:extent cx="528704" cy="485775"/>
                  <wp:effectExtent l="0" t="0" r="5080" b="0"/>
                  <wp:docPr id="4" name="Picture 3" descr="Where is Teddy? | Baamboozle - Baamboozle | The Most Fun Classroom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ere is Teddy? | Baamboozle - Baamboozle | The Most Fun Classroom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587" cy="49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5EBE5" w14:textId="77777777" w:rsidR="00F944C0" w:rsidRDefault="00F944C0" w:rsidP="0094323C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78273A43" w14:textId="3B8B2127" w:rsidR="003D5888" w:rsidRPr="00965171" w:rsidRDefault="00F944C0" w:rsidP="0094323C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83B7C6" wp14:editId="001710ED">
                  <wp:extent cx="857250" cy="621196"/>
                  <wp:effectExtent l="0" t="0" r="0" b="7620"/>
                  <wp:docPr id="5" name="Picture 4" descr="Guiding Teddy Home Map Cutting Skill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uiding Teddy Home Map Cutting Skills Activ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5" t="5917" r="35503" b="5325"/>
                          <a:stretch/>
                        </pic:blipFill>
                        <pic:spPr bwMode="auto">
                          <a:xfrm>
                            <a:off x="0" y="0"/>
                            <a:ext cx="864578" cy="62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325B" w14:textId="77777777" w:rsidR="00FA1E93" w:rsidRPr="00965171" w:rsidRDefault="00FA1E93" w:rsidP="00FA1E93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Discuss routes and locations, using words like ‘in front of’ and ‘behind’.</w:t>
            </w:r>
          </w:p>
          <w:p w14:paraId="63D3A95F" w14:textId="77777777" w:rsidR="00FA1E93" w:rsidRPr="00965171" w:rsidRDefault="00FA1E93" w:rsidP="00FA1E93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Make comparisons between objects relating to size, length, weight and capacity.</w:t>
            </w:r>
          </w:p>
          <w:p w14:paraId="75D27689" w14:textId="77777777" w:rsidR="002D2071" w:rsidRPr="00965171" w:rsidRDefault="00FA1E93" w:rsidP="002D207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Select shapes appropriately: flat surfaces for building, a triangular</w:t>
            </w:r>
            <w:r w:rsidR="002D2071"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2D2071"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prism for a roof etc.</w:t>
            </w:r>
          </w:p>
          <w:p w14:paraId="4A1589F6" w14:textId="261A5783" w:rsidR="00FA1E93" w:rsidRPr="00965171" w:rsidRDefault="002D2071" w:rsidP="002D207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Combine shapes to make new ones – an arch, a bigger triangle etc.</w:t>
            </w:r>
          </w:p>
          <w:p w14:paraId="3A1C2AE0" w14:textId="77777777" w:rsidR="00FA1E93" w:rsidRDefault="00FA1E93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13F388AB" w14:textId="77777777" w:rsidR="003E228F" w:rsidRDefault="00A031D7" w:rsidP="00413BAB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F6EC18" wp14:editId="7E281FDB">
                  <wp:extent cx="1438275" cy="379460"/>
                  <wp:effectExtent l="0" t="0" r="0" b="1905"/>
                  <wp:docPr id="8" name="Picture 7" descr="Sorting By Size | Math Games | TinyT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ting By Size | Math Games | TinyTa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9" t="62887" r="4247" b="5154"/>
                          <a:stretch/>
                        </pic:blipFill>
                        <pic:spPr bwMode="auto">
                          <a:xfrm>
                            <a:off x="0" y="0"/>
                            <a:ext cx="1491375" cy="39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15736E" w14:textId="77777777" w:rsidR="00A031D7" w:rsidRDefault="00A031D7" w:rsidP="00413BAB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4B32DB95" w14:textId="0415090E" w:rsidR="00A031D7" w:rsidRPr="00965171" w:rsidRDefault="00C524D8" w:rsidP="00413BAB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noProof/>
                <w:sz w:val="24"/>
                <w:szCs w:val="24"/>
              </w:rPr>
              <w:drawing>
                <wp:inline distT="0" distB="0" distL="0" distR="0" wp14:anchorId="28EA337A" wp14:editId="29EF7356">
                  <wp:extent cx="748351" cy="665480"/>
                  <wp:effectExtent l="0" t="0" r="0" b="127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42" t="23276" r="17559" b="15723"/>
                          <a:stretch/>
                        </pic:blipFill>
                        <pic:spPr bwMode="auto">
                          <a:xfrm>
                            <a:off x="0" y="0"/>
                            <a:ext cx="754286" cy="67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ACCE" w14:textId="77777777" w:rsidR="00265969" w:rsidRPr="00965171" w:rsidRDefault="00265969" w:rsidP="00265969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Talk about and identifies the patterns around them. For example: stripes on clothes, designs on rugs and wallpaper. Use informal language like ‘pointy’, ‘spotty’, ‘blobs’ etc.</w:t>
            </w:r>
          </w:p>
          <w:p w14:paraId="57D94EE6" w14:textId="77777777" w:rsidR="00265969" w:rsidRPr="00965171" w:rsidRDefault="00265969" w:rsidP="00265969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Extend and create ABAB patterns – stick, leaf, stick, leaf.</w:t>
            </w:r>
          </w:p>
          <w:p w14:paraId="46B4B541" w14:textId="47A1CE5E" w:rsidR="00265969" w:rsidRDefault="00265969" w:rsidP="00265969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965171">
              <w:rPr>
                <w:rFonts w:ascii="Monster Phonics Regular" w:hAnsi="Monster Phonics Regular" w:cs="Monster Phonics Regular"/>
                <w:sz w:val="24"/>
                <w:szCs w:val="24"/>
              </w:rPr>
              <w:t>• Notice and correct an error in a repeating pattern.</w:t>
            </w:r>
          </w:p>
          <w:p w14:paraId="2576B821" w14:textId="56828FF8" w:rsidR="000A177E" w:rsidRDefault="000A177E" w:rsidP="00265969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598A27F9" w14:textId="3350DFCA" w:rsidR="00BF2B20" w:rsidRDefault="00F430FF" w:rsidP="0037306A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962DEA" wp14:editId="0C65B25E">
                  <wp:extent cx="533400" cy="562071"/>
                  <wp:effectExtent l="0" t="0" r="0" b="9525"/>
                  <wp:docPr id="9" name="Picture 8" descr="Cute Set of Kids Seamless Patterns with Fabric Textures Stock Vector -  Illustration of kids, background: 113308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ute Set of Kids Seamless Patterns with Fabric Textures Stock Vector -  Illustration of kids, background: 113308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38" cy="56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06A">
              <w:rPr>
                <w:noProof/>
              </w:rPr>
              <w:drawing>
                <wp:inline distT="0" distB="0" distL="0" distR="0" wp14:anchorId="1863C28F" wp14:editId="462BA278">
                  <wp:extent cx="1363980" cy="472440"/>
                  <wp:effectExtent l="0" t="0" r="7620" b="3810"/>
                  <wp:docPr id="12" name="Picture 12" descr="Continue the pattern. Education developing worksheet. Game for kids.  Activity page. Puzzle for children. Riddle for preschool. Flat isolated  vector illustration. Cute cartoon style. 2587587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ntinue the pattern. Education developing worksheet. Game for kids.  Activity page. Puzzle for children. Riddle for preschool. Flat isolated  vector illustration. Cute cartoon style. 2587587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82" r="51709" b="48022"/>
                          <a:stretch/>
                        </pic:blipFill>
                        <pic:spPr bwMode="auto">
                          <a:xfrm>
                            <a:off x="0" y="0"/>
                            <a:ext cx="1370620" cy="47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85CC76" w14:textId="28016B9D" w:rsidR="00BF2B20" w:rsidRDefault="00F430FF" w:rsidP="00265969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</w:p>
          <w:p w14:paraId="69DA0FF5" w14:textId="1EF6E397" w:rsidR="000A177E" w:rsidRPr="00965171" w:rsidRDefault="002B1929" w:rsidP="0037306A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9329F4" wp14:editId="349D2AB2">
                  <wp:extent cx="762000" cy="417044"/>
                  <wp:effectExtent l="0" t="0" r="0" b="2540"/>
                  <wp:docPr id="10" name="Picture 9" descr="👉 Nature-Themed Repeating Patterns Display Po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👉 Nature-Themed Repeating Patterns Display Pos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3" t="14286" r="68714" b="56508"/>
                          <a:stretch/>
                        </pic:blipFill>
                        <pic:spPr bwMode="auto">
                          <a:xfrm>
                            <a:off x="0" y="0"/>
                            <a:ext cx="779226" cy="42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9A6771" w14:textId="77777777" w:rsidR="00265969" w:rsidRPr="00965171" w:rsidRDefault="00265969" w:rsidP="00265969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4C3D992F" w14:textId="77777777" w:rsidR="00FA1E93" w:rsidRPr="00965171" w:rsidRDefault="00FA1E93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</w:tc>
      </w:tr>
    </w:tbl>
    <w:p w14:paraId="272D17E8" w14:textId="77777777" w:rsidR="00910B88" w:rsidRPr="00910B88" w:rsidRDefault="00910B88">
      <w:pPr>
        <w:rPr>
          <w:rFonts w:ascii="Monster Phonics Regular" w:hAnsi="Monster Phonics Regular" w:cs="Monster Phonics Regular"/>
          <w:sz w:val="32"/>
          <w:szCs w:val="32"/>
        </w:rPr>
      </w:pPr>
    </w:p>
    <w:sectPr w:rsidR="00910B88" w:rsidRPr="00910B88" w:rsidSect="001319AA">
      <w:pgSz w:w="16838" w:h="11906" w:orient="landscape"/>
      <w:pgMar w:top="720" w:right="720" w:bottom="720" w:left="720" w:header="708" w:footer="708" w:gutter="0"/>
      <w:pgBorders w:offsetFrom="page">
        <w:top w:val="tornPaperBlack" w:sz="31" w:space="24" w:color="FF0000"/>
        <w:left w:val="tornPaperBlack" w:sz="31" w:space="24" w:color="FF0000"/>
        <w:bottom w:val="tornPaperBlack" w:sz="31" w:space="24" w:color="FF0000"/>
        <w:right w:val="tornPaperBlack" w:sz="31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513B" w14:textId="77777777" w:rsidR="009A15EC" w:rsidRDefault="009A15EC" w:rsidP="00541C71">
      <w:pPr>
        <w:spacing w:after="0" w:line="240" w:lineRule="auto"/>
      </w:pPr>
      <w:r>
        <w:separator/>
      </w:r>
    </w:p>
  </w:endnote>
  <w:endnote w:type="continuationSeparator" w:id="0">
    <w:p w14:paraId="23331C46" w14:textId="77777777" w:rsidR="009A15EC" w:rsidRDefault="009A15EC" w:rsidP="0054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551" w14:textId="77777777" w:rsidR="009A15EC" w:rsidRDefault="009A15EC" w:rsidP="00541C71">
      <w:pPr>
        <w:spacing w:after="0" w:line="240" w:lineRule="auto"/>
      </w:pPr>
      <w:r>
        <w:separator/>
      </w:r>
    </w:p>
  </w:footnote>
  <w:footnote w:type="continuationSeparator" w:id="0">
    <w:p w14:paraId="44A27247" w14:textId="77777777" w:rsidR="009A15EC" w:rsidRDefault="009A15EC" w:rsidP="00541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88"/>
    <w:rsid w:val="000A177E"/>
    <w:rsid w:val="000F719E"/>
    <w:rsid w:val="001319AA"/>
    <w:rsid w:val="001F3C5D"/>
    <w:rsid w:val="00200822"/>
    <w:rsid w:val="00230E96"/>
    <w:rsid w:val="00241556"/>
    <w:rsid w:val="00265969"/>
    <w:rsid w:val="002B1929"/>
    <w:rsid w:val="002D2071"/>
    <w:rsid w:val="00357476"/>
    <w:rsid w:val="0037306A"/>
    <w:rsid w:val="003C5087"/>
    <w:rsid w:val="003D5888"/>
    <w:rsid w:val="003E228F"/>
    <w:rsid w:val="0041356E"/>
    <w:rsid w:val="00413BAB"/>
    <w:rsid w:val="00477743"/>
    <w:rsid w:val="004D4BF4"/>
    <w:rsid w:val="00541C71"/>
    <w:rsid w:val="006D3E42"/>
    <w:rsid w:val="00783770"/>
    <w:rsid w:val="007D70CA"/>
    <w:rsid w:val="008722E3"/>
    <w:rsid w:val="00901D9F"/>
    <w:rsid w:val="00910B88"/>
    <w:rsid w:val="0094323C"/>
    <w:rsid w:val="00965171"/>
    <w:rsid w:val="009A15EC"/>
    <w:rsid w:val="009E71E3"/>
    <w:rsid w:val="009F6F7D"/>
    <w:rsid w:val="00A031D7"/>
    <w:rsid w:val="00A57206"/>
    <w:rsid w:val="00B57798"/>
    <w:rsid w:val="00B75D01"/>
    <w:rsid w:val="00BB4388"/>
    <w:rsid w:val="00BD7174"/>
    <w:rsid w:val="00BF2B20"/>
    <w:rsid w:val="00C524D8"/>
    <w:rsid w:val="00DF7117"/>
    <w:rsid w:val="00DF7A59"/>
    <w:rsid w:val="00E802D0"/>
    <w:rsid w:val="00F07F5E"/>
    <w:rsid w:val="00F430FF"/>
    <w:rsid w:val="00F944C0"/>
    <w:rsid w:val="00FA1E93"/>
    <w:rsid w:val="00FD0275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F121"/>
  <w15:chartTrackingRefBased/>
  <w15:docId w15:val="{5E278AD4-F2EF-47BF-A65D-AB16722C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71"/>
  </w:style>
  <w:style w:type="paragraph" w:styleId="Footer">
    <w:name w:val="footer"/>
    <w:basedOn w:val="Normal"/>
    <w:link w:val="FooterChar"/>
    <w:uiPriority w:val="99"/>
    <w:unhideWhenUsed/>
    <w:rsid w:val="0054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39</cp:revision>
  <dcterms:created xsi:type="dcterms:W3CDTF">2023-09-18T06:30:00Z</dcterms:created>
  <dcterms:modified xsi:type="dcterms:W3CDTF">2023-09-18T07:07:00Z</dcterms:modified>
</cp:coreProperties>
</file>